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9B2D0B">
        <w:rPr>
          <w:rFonts w:ascii="GHEA Grapalat" w:eastAsia="Times New Roman" w:hAnsi="GHEA Grapalat" w:cs="Sylfaen"/>
          <w:sz w:val="16"/>
          <w:szCs w:val="16"/>
          <w:lang w:val="hy-AM"/>
        </w:rPr>
        <w:t>33</w:t>
      </w:r>
      <w:r>
        <w:rPr>
          <w:rFonts w:ascii="GHEA Grapalat" w:eastAsia="Times New Roman" w:hAnsi="GHEA Grapalat" w:cs="Sylfaen"/>
          <w:sz w:val="16"/>
          <w:szCs w:val="16"/>
        </w:rPr>
        <w:t xml:space="preserve"> 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Sylfaen"/>
          <w:sz w:val="16"/>
          <w:szCs w:val="16"/>
        </w:rPr>
        <w:t>Հաստատված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>
        <w:rPr>
          <w:rFonts w:ascii="GHEA Grapalat" w:eastAsia="Times New Roman" w:hAnsi="GHEA Grapalat" w:cs="Sylfaen"/>
          <w:sz w:val="16"/>
          <w:szCs w:val="16"/>
        </w:rPr>
        <w:t>է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A87943" w:rsidRDefault="00A87943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B30BDF" w:rsidRDefault="009B2D0B" w:rsidP="00B30BDF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B30BDF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Default="00D45F52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113C7C">
        <w:rPr>
          <w:rFonts w:ascii="GHEA Grapalat" w:eastAsia="Times New Roman" w:hAnsi="GHEA Grapalat" w:cs="Times New Roman"/>
          <w:b/>
          <w:sz w:val="24"/>
          <w:szCs w:val="24"/>
        </w:rPr>
        <w:t>ՔԱՂԱՔԱՑԻԱԿԱՆ ԾԱՌԱՅՈՒԹՅԱՆ ՊԱՇՏՈՆԻ ԱՆՁՆԱԳԻՐ</w:t>
      </w:r>
    </w:p>
    <w:p w:rsidR="00113C7C" w:rsidRDefault="00113C7C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113C7C" w:rsidRPr="00113C7C" w:rsidRDefault="00895B1E" w:rsidP="001C4DB2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>ՀԱՅԱՍՏԱՆԻ ՀԱՆՐԱՊԵՏՈՒԹՅԱՆ ՍՆՆԴԱՄԹԵՐՔԻ ԱՆՎՏԱՆ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>ԳՈՒԹՅԱՆ ՏԵՍՉԱԿԱՆ ՄԱՐՄՆԻ ԻՐԱՎ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ԱԿԱՆ </w:t>
      </w:r>
      <w:r w:rsidR="008870CC">
        <w:rPr>
          <w:rFonts w:ascii="GHEA Grapalat" w:eastAsia="Times New Roman" w:hAnsi="GHEA Grapalat" w:cs="Times New Roman"/>
          <w:b/>
          <w:sz w:val="24"/>
          <w:szCs w:val="24"/>
        </w:rPr>
        <w:t xml:space="preserve">ԱՋԱԿՑՈՒԹՅԱՆ ԵՎ ՓԱՍՏԱԹՂԹԱՇՐՋԱՆԱՌՈՒԹՅԱՆ </w:t>
      </w:r>
      <w:r w:rsidRPr="002A2C1F">
        <w:rPr>
          <w:rFonts w:ascii="GHEA Grapalat" w:eastAsia="Times New Roman" w:hAnsi="GHEA Grapalat" w:cs="Times New Roman"/>
          <w:b/>
          <w:sz w:val="24"/>
          <w:szCs w:val="24"/>
        </w:rPr>
        <w:t xml:space="preserve">ՎԱՐՉՈՒԹՅԱՆ </w:t>
      </w:r>
      <w:r w:rsidR="00E735C3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2131EA" w:rsidRPr="000472BF">
        <w:rPr>
          <w:rFonts w:ascii="GHEA Grapalat" w:hAnsi="GHEA Grapalat" w:cs="Sylfaen"/>
          <w:b/>
          <w:bCs/>
          <w:sz w:val="24"/>
          <w:szCs w:val="24"/>
        </w:rPr>
        <w:t>ԲԱԺՆԻ</w:t>
      </w:r>
      <w:r w:rsidR="002131EA">
        <w:rPr>
          <w:rFonts w:ascii="GHEA Grapalat" w:hAnsi="GHEA Grapalat" w:cs="Sylfaen"/>
          <w:b/>
          <w:bCs/>
          <w:sz w:val="24"/>
          <w:szCs w:val="24"/>
        </w:rPr>
        <w:t xml:space="preserve"> ԳԼԽԱՎՈՐ </w:t>
      </w:r>
      <w:r w:rsidR="008870CC">
        <w:rPr>
          <w:rFonts w:ascii="GHEA Grapalat" w:hAnsi="GHEA Grapalat" w:cs="Sylfaen"/>
          <w:b/>
          <w:bCs/>
          <w:sz w:val="24"/>
          <w:szCs w:val="24"/>
        </w:rPr>
        <w:t>ՄԱՍՆԱԳԵՏ</w:t>
      </w:r>
    </w:p>
    <w:p w:rsidR="00113C7C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3C5E15" w:rsidRDefault="00113C7C" w:rsidP="001C4DB2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C5E15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C5E15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C7304" w:rsidRDefault="003C5E15" w:rsidP="001C4DB2">
            <w:pPr>
              <w:spacing w:after="0"/>
              <w:rPr>
                <w:rFonts w:ascii="GHEA Grapalat" w:hAnsi="GHEA Grapalat"/>
                <w:sz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895B1E" w:rsidRPr="002A2C1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ուհետ՝ Տեսչական մարմին) իրավ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ական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աջակցության և փաստաթղթաշրջանառության</w:t>
            </w:r>
            <w:r w:rsidR="00895B1E" w:rsidRPr="002A2C1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վարչության (այսուհետ՝ Վարչություն) </w:t>
            </w:r>
            <w:r w:rsidR="00E735C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իրավաբանական 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բաժնի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Բաժին)  գ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լխավոր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 </w:t>
            </w:r>
            <w:r w:rsidR="002F705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Գլխավոր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մասնագետ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(ծածկագիրը՝ </w:t>
            </w:r>
            <w:r w:rsidR="001944AA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70-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944AA" w:rsidRPr="00A8794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6</w:t>
            </w:r>
            <w:r w:rsidR="008870CC">
              <w:rPr>
                <w:rFonts w:ascii="GHEA Grapalat" w:eastAsia="MS Mincho" w:hAnsi="GHEA Grapalat" w:cs="MS Mincho"/>
                <w:iCs/>
                <w:sz w:val="24"/>
                <w:szCs w:val="24"/>
              </w:rPr>
              <w:t>.5</w:t>
            </w:r>
            <w:r w:rsidR="002F7055" w:rsidRPr="00A87943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-Մ2-</w:t>
            </w:r>
            <w:r w:rsidR="009C6295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2</w:t>
            </w:r>
            <w:r w:rsidR="00113C7C" w:rsidRPr="001944A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մասնագետն 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անմիջական</w:t>
            </w:r>
            <w:r w:rsidR="00113C7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ե</w:t>
            </w:r>
            <w:r w:rsidR="008C7304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նթակա և հաշվետու է </w:t>
            </w:r>
            <w:r w:rsidR="0036204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Բաժնի</w:t>
            </w:r>
            <w:r w:rsidR="00195B67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պետին</w:t>
            </w:r>
            <w:r w:rsidR="00895B1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.</w:t>
            </w:r>
            <w:r w:rsidRPr="003C5E15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="0036204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1.3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Փոխարինող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կամ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պաշտոնների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անվանումները</w:t>
            </w:r>
            <w:r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br/>
            </w:r>
            <w:r w:rsidR="007B2D2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</w:t>
            </w:r>
            <w:r w:rsidR="008870CC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մասնագետի </w:t>
            </w:r>
            <w:r w:rsidR="00AA4C3B" w:rsidRPr="00910572">
              <w:rPr>
                <w:rFonts w:ascii="GHEA Grapalat" w:hAnsi="GHEA Grapalat"/>
                <w:sz w:val="24"/>
              </w:rPr>
              <w:t xml:space="preserve">բացակայության դեպքում նրան փոխարինում է </w:t>
            </w:r>
            <w:r w:rsidR="00195B67">
              <w:rPr>
                <w:rFonts w:ascii="GHEA Grapalat" w:hAnsi="GHEA Grapalat"/>
                <w:sz w:val="24"/>
              </w:rPr>
              <w:t xml:space="preserve">Բաժնի </w:t>
            </w:r>
            <w:r w:rsidR="007B2D28">
              <w:rPr>
                <w:rFonts w:ascii="GHEA Grapalat" w:hAnsi="GHEA Grapalat"/>
                <w:sz w:val="24"/>
              </w:rPr>
              <w:t xml:space="preserve">պետը </w:t>
            </w:r>
            <w:r w:rsidR="000D1F22">
              <w:rPr>
                <w:rFonts w:ascii="GHEA Grapalat" w:hAnsi="GHEA Grapalat"/>
                <w:sz w:val="24"/>
              </w:rPr>
              <w:t xml:space="preserve">կամ Բաժնի </w:t>
            </w:r>
            <w:r w:rsidR="00B805DD">
              <w:rPr>
                <w:rFonts w:ascii="GHEA Grapalat" w:hAnsi="GHEA Grapalat"/>
                <w:sz w:val="24"/>
              </w:rPr>
              <w:t xml:space="preserve">մյուս </w:t>
            </w:r>
            <w:r w:rsidR="008870CC">
              <w:rPr>
                <w:rFonts w:ascii="GHEA Grapalat" w:hAnsi="GHEA Grapalat"/>
                <w:sz w:val="24"/>
              </w:rPr>
              <w:t xml:space="preserve">գլխավոր </w:t>
            </w:r>
            <w:r w:rsidR="009B41F3">
              <w:rPr>
                <w:rFonts w:ascii="GHEA Grapalat" w:hAnsi="GHEA Grapalat"/>
                <w:sz w:val="24"/>
              </w:rPr>
              <w:t>մասնագետ</w:t>
            </w:r>
            <w:r w:rsidR="007B2D28">
              <w:rPr>
                <w:rFonts w:ascii="GHEA Grapalat" w:hAnsi="GHEA Grapalat"/>
                <w:sz w:val="24"/>
              </w:rPr>
              <w:t>ը</w:t>
            </w:r>
            <w:bookmarkStart w:id="0" w:name="_GoBack"/>
            <w:bookmarkEnd w:id="0"/>
            <w:r w:rsidR="008C7304">
              <w:rPr>
                <w:rFonts w:ascii="GHEA Grapalat" w:hAnsi="GHEA Grapalat"/>
                <w:sz w:val="24"/>
              </w:rPr>
              <w:t>.</w:t>
            </w:r>
            <w:r w:rsidR="007B2D28">
              <w:rPr>
                <w:rFonts w:ascii="GHEA Grapalat" w:hAnsi="GHEA Grapalat"/>
                <w:sz w:val="24"/>
              </w:rPr>
              <w:t xml:space="preserve"> </w:t>
            </w:r>
          </w:p>
          <w:p w:rsidR="003C5E15" w:rsidRPr="003C5E15" w:rsidRDefault="00A87943" w:rsidP="001C4DB2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1.4</w:t>
            </w:r>
            <w:r w:rsidR="003C5E15" w:rsidRPr="003C5E15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. </w:t>
            </w:r>
            <w:r w:rsidR="003C5E15" w:rsidRPr="003C5E15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Աշխատավայրը</w:t>
            </w:r>
            <w:r w:rsidR="003C5E15" w:rsidRPr="003C5E15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Արաբկիր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վարչական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2E230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ru-RU"/>
              </w:rPr>
              <w:t>շրջան</w:t>
            </w:r>
            <w:r w:rsidR="002E2308" w:rsidRPr="00B776FD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8802B3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Pr="008802B3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Pr="008802B3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EF763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Default="003C5E15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3C5E15">
              <w:rPr>
                <w:rFonts w:ascii="GHEA Grapalat" w:hAnsi="GHEA Grapalat"/>
                <w:b/>
                <w:sz w:val="24"/>
                <w:szCs w:val="24"/>
              </w:rPr>
              <w:t>2. Պաշտոնի բնութագիրը</w:t>
            </w:r>
          </w:p>
          <w:p w:rsidR="007C5CD9" w:rsidRPr="003C5E15" w:rsidRDefault="007C5CD9" w:rsidP="001C4DB2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7C5CD9" w:rsidRPr="007C5CD9" w:rsidRDefault="007C5CD9" w:rsidP="001C4DB2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2.1. </w:t>
            </w:r>
            <w:r w:rsidR="003C5E15" w:rsidRPr="003C5E15">
              <w:rPr>
                <w:rFonts w:ascii="GHEA Grapalat" w:hAnsi="GHEA Grapalat"/>
                <w:b/>
                <w:sz w:val="24"/>
                <w:szCs w:val="24"/>
              </w:rPr>
              <w:t>Աշխատանքի բնույթը, իրավունքները, պարտականությունները</w:t>
            </w:r>
            <w:r w:rsidRPr="007C5CD9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EE0250" w:rsidRDefault="00EE0250" w:rsidP="001C4DB2">
            <w:pPr>
              <w:pStyle w:val="ListParagraph"/>
              <w:tabs>
                <w:tab w:val="left" w:pos="-180"/>
                <w:tab w:val="left" w:pos="-90"/>
                <w:tab w:val="left" w:pos="0"/>
                <w:tab w:val="left" w:pos="38"/>
                <w:tab w:val="left" w:pos="630"/>
                <w:tab w:val="left" w:pos="1173"/>
              </w:tabs>
              <w:autoSpaceDE w:val="0"/>
              <w:autoSpaceDN w:val="0"/>
              <w:spacing w:after="0"/>
              <w:ind w:left="1245"/>
              <w:jc w:val="both"/>
              <w:rPr>
                <w:rFonts w:ascii="GHEA Grapalat" w:hAnsi="GHEA Grapalat" w:cs="Sylfaen"/>
                <w:sz w:val="24"/>
                <w:szCs w:val="24"/>
              </w:rPr>
            </w:pP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Տեսչական մարմնի ստորաբաժանումների կողմից մշակված իրավական ակտերի նախագծերի իրավական փորձաքննության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Հայաստանի Հանրապետության կառավարությունից, նախարարություններից և այլ մարմիններից ստացված օրենքների և իրավական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lastRenderedPageBreak/>
              <w:t xml:space="preserve">այլ ակտերի նախագծերի վերաբերյալ կարծիքների </w:t>
            </w:r>
            <w:r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իրավական ակտերի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պաշտոնական պարզաբանումների նախագծերի վերաբերյալ եզրակացությունների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ստուգման ակտերի նախագծերի վերաբերյալ առաջարկություների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իրավաբանական և ֆիզիկական անձանց կողմից ներկայացված դիմումներում բարձրացված հարցերի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 և դրա հիման վրա համապատասխան պատասխանատու ստորաբաժանումներին առաջարկությունների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ինչպես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նաև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դրանց վերաբերյալ պատասխանների նախագծերի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իրականացնում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է</w:t>
            </w:r>
            <w:r w:rsidRPr="00DE68B1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ստորաբաժանումներին իրավական աջակցության և խորհրդատվության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ման</w:t>
            </w:r>
            <w:r w:rsidRPr="00D369C0">
              <w:rPr>
                <w:rFonts w:ascii="GHEA Grapalat" w:hAnsi="GHEA Grapalat" w:cs="Sylfaen"/>
                <w:sz w:val="24"/>
                <w:szCs w:val="24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աշխատանքները</w:t>
            </w:r>
            <w:r w:rsidRPr="00D369C0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մարմնին վերապահված իրավասությունների շրջանակներում Հայաստանի Հանրապետության դատական և այլ պետական մարմիններում Տեսչական մարմնի շահերի պաշտպանության իրականացման, անհրաժեշտ փաստաթղթերի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կազմ</w:t>
            </w:r>
            <w:r w:rsidRPr="00D369C0">
              <w:rPr>
                <w:rFonts w:ascii="GHEA Grapalat" w:hAnsi="GHEA Grapalat" w:cs="Sylfaen"/>
                <w:sz w:val="24"/>
                <w:szCs w:val="24"/>
                <w:lang w:val="hy-AM"/>
              </w:rPr>
              <w:t>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անունից կնքվող պայմանագրերի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կազմ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Տեսչական մարմնի այլ ստորաբաժանումների կողմից ներկայացված պայմանագրերի վերաբերյալ իրավական եզրակացության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B805DD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ենթակայությանը հանձնված պետական ոչ առևտրային կազմակերպության </w:t>
            </w:r>
            <w:r w:rsidR="00B805DD"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(ՀԱԲԼԾԿ ՊՈԱԿ)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նկատմամբ</w:t>
            </w:r>
            <w:r w:rsidRPr="00D369C0">
              <w:rPr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մարմնի՝ որպես լիազորված պետական մարմնի կողմից կազմակերպության կառավարման իրականացման, լիազորությունների իրականացման կապված կազմակերպության գործունեության վերահսկողության իրականացման, կազմակերպության գործադիր մարմնի` Հայաստանի Հանրապետության օրենսդրության պահանջներին հակասող հրամանները, հրահանգները, կարգադրություններն ու ցուցումները կասեցնելու կամ ուժը կոցրած ճանաչելու և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այլն իրավական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ապահով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B805DD" w:rsidRPr="00B805DD" w:rsidRDefault="00B805DD" w:rsidP="00B805DD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Տեսչական մարմնի ենթակայությանը հանձնված պետական ոչ առևտրային կազմակերպության իրավական գոր</w:t>
            </w:r>
            <w:r w:rsidRPr="00F1467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ծ</w:t>
            </w:r>
            <w:r w:rsidRPr="003D4AD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ընթացների պատշաճ իրականացման նկատմամբ մեթոդական ղեկավարման աշխատանքները.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հանձնաժողովի, ինչպես նաև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lastRenderedPageBreak/>
              <w:t xml:space="preserve">Եվրասիական տնտեսական միության անդամ երկրների կողմից ներկայացված օրենսդրական նախաձեռնությունների վերաբերյալ 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միության տարածքում ապրանքաշրջանառության ընթացքում պետական վերահսկողության շրջանակում ծագած խնդիրների վերաբերյալ իրավական պարզաբանումների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տրամադր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Տեսչական մարմնի կողմից իրականացվող պետական վերահսկողության ընթացքում ծագած իրավական հարցերի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պարզաբան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ումների տրամադրման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անասնաբուժության, բուսասանիտարիայի բնագավառների վերաբերյալ իրավական ակտերի նախագծերի կազմմանը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աջակցությ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 ցուցաբերման և դրանց վերաբերյալ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առաջարկությունների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սննդամթերքի և կերի անվտանգության, անասնաբուժության և բուսասանիտարիայի ոլորտներում կնքվող միջազգային պայմանագրերի նախագծերի իրավական վավերության և ձևակերպումների ճշտության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ստուգ</w:t>
            </w:r>
            <w:r w:rsidRPr="00735C38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FB17E6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902A3C" w:rsidRPr="00D369C0" w:rsidRDefault="00902A3C" w:rsidP="00902A3C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քննությանը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, ինչպես նաև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իրակ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անացնում է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իրավախախտումների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վերաբերյալ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գործերով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համապատասխան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վարչական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ակտերի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նախագծերի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պատրաստ</w:t>
            </w:r>
            <w:r w:rsidRPr="00D369C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Եվրասիական տնտեսական հանձնաժովորի կողմից կազմակերպվող ոլորտային քննարկումներին, ինչպես նաև Եվրասիական տնտեսական հանձնաժողովի ոլորտային աշխատանքային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խմբերի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դիրքորոշման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ներկայաց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Եվրասիական տնտեսական միության անդամակցությունից բխող իրավական ակտերի մշակմանը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աշխատանքներին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DE68B1" w:rsidRPr="00D369C0" w:rsidRDefault="00DE68B1" w:rsidP="00DE68B1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</w:pP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մասնակցում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Վարչության իրավասության սահմաններում Տեսչական մարմնի կողմից իրականացվող պետական  վերահսկողությանը և վարչական վարույթներին,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ինչպես նաև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DE68B1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իրականացնում է 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դրանց առնչվող փաստաթղթերի նախագծերի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նախապատրաստ</w:t>
            </w:r>
            <w:r w:rsidRPr="00E5541B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ման աշխատանքները</w:t>
            </w:r>
            <w:r w:rsidRPr="00D369C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686CF0" w:rsidRDefault="006B0108" w:rsidP="008870CC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3C5E15" w:rsidRPr="005D3913" w:rsidRDefault="006B0108" w:rsidP="001C4DB2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A03DE1">
              <w:rPr>
                <w:rFonts w:ascii="GHEA Grapalat" w:hAnsi="GHEA Grapalat" w:cs="Sylfaen"/>
                <w:b/>
                <w:sz w:val="24"/>
                <w:szCs w:val="24"/>
                <w:lang w:val="af-ZA"/>
              </w:rPr>
              <w:t xml:space="preserve">          </w:t>
            </w:r>
            <w:r w:rsidR="007C5CD9" w:rsidRPr="005D3913">
              <w:rPr>
                <w:rFonts w:ascii="GHEA Grapalat" w:hAnsi="GHEA Grapalat" w:cs="Sylfaen"/>
                <w:b/>
                <w:sz w:val="24"/>
                <w:szCs w:val="24"/>
              </w:rPr>
              <w:t>Իրավունքները՝</w:t>
            </w:r>
          </w:p>
          <w:p w:rsidR="00CB3972" w:rsidRDefault="00CB3972" w:rsidP="001C4DB2">
            <w:pPr>
              <w:pStyle w:val="BodyTextIndent2"/>
              <w:spacing w:after="0" w:line="276" w:lineRule="auto"/>
              <w:ind w:left="758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32332A" w:rsidRPr="0032332A" w:rsidRDefault="0032332A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 վերապահված ոլորտներում վերջինիս տրված գործառույթներին առնչվող գործերով դատարանում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հանդես գալ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որպես հայցվոր և որպես պատասխանող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5D3913" w:rsidRPr="0032332A" w:rsidRDefault="005D3913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9C7E84">
              <w:rPr>
                <w:rFonts w:ascii="GHEA Grapalat" w:hAnsi="GHEA Grapalat" w:cs="Sylfaen"/>
                <w:sz w:val="24"/>
                <w:szCs w:val="24"/>
              </w:rPr>
              <w:t xml:space="preserve">պահանջել </w:t>
            </w:r>
            <w:r w:rsidR="00686CF0">
              <w:rPr>
                <w:rFonts w:ascii="GHEA Grapalat" w:hAnsi="GHEA Grapalat" w:cs="Sylfaen"/>
                <w:sz w:val="24"/>
                <w:szCs w:val="24"/>
              </w:rPr>
              <w:t xml:space="preserve">Բաժնի 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առջև դրված գործառույթների և խնդիրների իրականացման հետ կապված անհրաժեշտ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</w:t>
            </w:r>
            <w:r w:rsid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</w:t>
            </w:r>
            <w:r w:rsidR="006B0108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փաստաթղթեր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32332A"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32332A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E45EB7" w:rsidRPr="00554A80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մասնակցել պ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ետական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մարմիններում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կազմակերպություններում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բնագավառներին</w:t>
            </w:r>
            <w:r w:rsidR="00E45EB7" w:rsidRPr="00FC0181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առնչվող</w:t>
            </w:r>
            <w:r w:rsid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իրավական ակտերի նախագծերի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քննարկումների</w:t>
            </w:r>
            <w:r w:rsidRPr="00686CF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ն,</w:t>
            </w:r>
            <w:r w:rsidR="00E45EB7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քննարկվող հարցերի վերաբերյալ ներկայացնել մասնագիտական կարծիքներ և եզրակացություններ</w:t>
            </w:r>
            <w:r w:rsidR="00A63772" w:rsidRPr="00DF77B5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.</w:t>
            </w:r>
          </w:p>
          <w:p w:rsidR="006B0108" w:rsidRPr="008870CC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Բաժնի առջև դրված գործառույթներից բխող հիմնախնդիրների </w:t>
            </w:r>
            <w:r w:rsidR="0032332A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լուծման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որոշումների կայացման նպատակով կազմակերպվող աշխատանքային և մասնագիտական քննարկումներին, խորհրդակցություններին 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6B0108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ժողովներին</w:t>
            </w:r>
            <w:r w:rsidR="00B805DD" w:rsidRP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B805DD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իրավասությանը վերապահված ոլորտին առնչվող ծրագրերի, նախագծերի մշակման աշխատանքներին </w:t>
            </w:r>
            <w:r w:rsidR="00850E03"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քննարկվող հարցերի վերաբերյալ ներկայացնել մասնագիտական կարծիքներ. </w:t>
            </w:r>
          </w:p>
          <w:p w:rsidR="00775518" w:rsidRPr="008870CC" w:rsidRDefault="00775518" w:rsidP="001C4DB2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7C5CD9" w:rsidRDefault="007C5CD9" w:rsidP="001C4DB2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7C5CD9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F45B77" w:rsidRDefault="007C5CD9" w:rsidP="001C4DB2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FC7A81" w:rsidRPr="00554A80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կողմից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մշակված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/>
                <w:sz w:val="24"/>
                <w:szCs w:val="24"/>
              </w:rPr>
              <w:t xml:space="preserve">իրավական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Տեսչական մարմնի ղեկավարի՝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իրավական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վերաբերյալ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 xml:space="preserve">տրամադրել </w:t>
            </w:r>
            <w:r w:rsidRPr="00EE42CE">
              <w:rPr>
                <w:rFonts w:ascii="GHEA Grapalat" w:eastAsia="Times New Roman" w:hAnsi="GHEA Grapalat"/>
                <w:sz w:val="24"/>
                <w:szCs w:val="24"/>
              </w:rPr>
              <w:t xml:space="preserve">մասնագիտական 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եզրակացություններ</w:t>
            </w:r>
            <w:r>
              <w:rPr>
                <w:rFonts w:ascii="GHEA Grapalat" w:eastAsia="Times New Roman" w:hAnsi="GHEA Grapalat" w:cs="Sylfaen"/>
                <w:sz w:val="24"/>
                <w:szCs w:val="24"/>
              </w:rPr>
              <w:t>.</w:t>
            </w:r>
            <w:r w:rsidRPr="00EE42CE">
              <w:rPr>
                <w:rFonts w:ascii="GHEA Grapalat" w:eastAsia="Times New Roman" w:hAnsi="GHEA Grapalat" w:cs="Sylfaen"/>
                <w:sz w:val="24"/>
                <w:szCs w:val="24"/>
              </w:rPr>
              <w:t xml:space="preserve"> </w:t>
            </w:r>
          </w:p>
          <w:p w:rsidR="00B805DD" w:rsidRPr="00DF77B5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ումնա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ել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Հայա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>u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տանի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Հանրապետությունում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o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տարերկրյա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պետություններում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սննդամթերքի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և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կերի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բնագավառներում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իրավական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գործընթացներ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ը</w:t>
            </w:r>
            <w:r w:rsidRPr="002A2C1F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և դրանց վերլուծության հիման վրա առկա իրավական գործընթացների, ընթացակարգերի կատարելագործման, թերությունների վերացման և փոփոխությունների կատարման ուղղությամբ ներկայացնել </w:t>
            </w:r>
            <w:r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>.</w:t>
            </w:r>
            <w:r w:rsidRPr="00B805DD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554A80" w:rsidRPr="00FC7A81" w:rsidRDefault="00554A8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ուսումնասիրել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սննդամթերքի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կերի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անվտանգության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անասնաբուժության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և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բուսասանիտարիայի</w:t>
            </w:r>
            <w:r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ոլորտի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առանձին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իրավակարգավորումների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միջազգային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փորձը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,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դրա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հիման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վրա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ներկայացնել</w:t>
            </w:r>
            <w:r w:rsidRPr="00554A80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համապատասխան</w:t>
            </w:r>
            <w:r w:rsidRPr="009C7E84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554A80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</w:p>
          <w:p w:rsidR="001C4DB2" w:rsidRPr="001C4DB2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</w:rPr>
              <w:lastRenderedPageBreak/>
              <w:t>դ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ատարանում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շահերի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ներկայացման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/>
                <w:sz w:val="24"/>
                <w:szCs w:val="24"/>
              </w:rPr>
              <w:t>նպատակով</w:t>
            </w:r>
            <w:r w:rsidR="00D361E9"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կազմել</w:t>
            </w:r>
            <w:r w:rsidRPr="00812AA3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դատարաններ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անունից</w:t>
            </w:r>
            <w:r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ներկայացվող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հայցադիմումներ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վճարման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կարգադրագրեր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Տեսչական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մարմնի</w:t>
            </w:r>
            <w:r w:rsidR="00D361E9" w:rsidRPr="00812AA3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դեմ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ներկայացված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հայցադիմումների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պատասխաններ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դատավարական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9C7E84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3E4670">
              <w:rPr>
                <w:rFonts w:ascii="GHEA Grapalat" w:hAnsi="GHEA Grapalat" w:cs="Sylfaen"/>
                <w:sz w:val="24"/>
                <w:szCs w:val="24"/>
              </w:rPr>
              <w:t>փաստաթ</w:t>
            </w:r>
            <w:r>
              <w:rPr>
                <w:rFonts w:ascii="GHEA Grapalat" w:hAnsi="GHEA Grapalat" w:cs="Sylfaen"/>
                <w:sz w:val="24"/>
                <w:szCs w:val="24"/>
              </w:rPr>
              <w:t>ղթեր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686CF0" w:rsidP="001C4DB2">
            <w:pPr>
              <w:pStyle w:val="BodyTextIndent"/>
              <w:numPr>
                <w:ilvl w:val="0"/>
                <w:numId w:val="26"/>
              </w:numPr>
              <w:spacing w:line="276" w:lineRule="auto"/>
              <w:jc w:val="both"/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/>
                <w:sz w:val="24"/>
                <w:szCs w:val="24"/>
              </w:rPr>
              <w:t>ախապատրաստել</w:t>
            </w:r>
            <w:r w:rsidRPr="00686CF0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Տեսչական մարմնի կողմից իրականացվող պետական վերահսկողությանը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վարույթներին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դրանց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առնչվող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եզրակացությու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ն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361E9" w:rsidRPr="0049344E">
              <w:rPr>
                <w:rFonts w:ascii="GHEA Grapalat" w:hAnsi="GHEA Grapalat" w:cs="Sylfaen"/>
                <w:sz w:val="24"/>
                <w:szCs w:val="24"/>
              </w:rPr>
              <w:t>տրամադր</w:t>
            </w:r>
            <w:r>
              <w:rPr>
                <w:rFonts w:ascii="GHEA Grapalat" w:hAnsi="GHEA Grapalat" w:cs="Sylfaen"/>
                <w:sz w:val="24"/>
                <w:szCs w:val="24"/>
              </w:rPr>
              <w:t>ել</w:t>
            </w:r>
            <w:r w:rsidR="00D361E9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D361E9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sz w:val="24"/>
                <w:szCs w:val="24"/>
              </w:rPr>
              <w:t>մշակ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գործերի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քննության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համար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անհրաժեշտ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</w:rPr>
              <w:t>փաստաթղթեր</w:t>
            </w:r>
            <w:r>
              <w:rPr>
                <w:rFonts w:ascii="GHEA Grapalat" w:hAnsi="GHEA Grapalat" w:cs="Sylfaen"/>
                <w:sz w:val="24"/>
                <w:szCs w:val="24"/>
                <w:lang w:val="ru-RU"/>
              </w:rPr>
              <w:t>ը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վարչական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իրավախախտումների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տուգանքի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որոշման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ինչպես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նաև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ստորաբաժանումների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կողմից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կազմված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փաստաթղթերի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որոշումների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վերաբերյալ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եզրակացություն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DB5394" w:rsidRPr="0049344E">
              <w:rPr>
                <w:rFonts w:ascii="GHEA Grapalat" w:hAnsi="GHEA Grapalat" w:cs="Sylfaen"/>
                <w:sz w:val="24"/>
                <w:szCs w:val="24"/>
              </w:rPr>
              <w:t>տրամադրել</w:t>
            </w:r>
            <w:r w:rsidR="00DB5394" w:rsidRPr="0049344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  <w:p w:rsidR="0049344E" w:rsidRPr="0049344E" w:rsidRDefault="00DE68B1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ուսումնասիր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ել</w:t>
            </w:r>
            <w:r w:rsidRPr="00DE68B1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49344E" w:rsidRPr="0049344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կարգավորող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օրենսդրությ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ու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ն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ru-RU"/>
              </w:rPr>
              <w:t>ը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առկա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օրենսդրական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թերությունների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բացերի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հակասությունների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,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օրենսդրության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պահանջներին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հակասող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ակտերի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հայտնաբերման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դեպքում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ներկայացնել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համապատասխան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առաջարկություններ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դրանց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վերացման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 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</w:rPr>
              <w:t>նպատակով</w:t>
            </w:r>
            <w:r w:rsidR="0049344E" w:rsidRPr="0049344E"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>.</w:t>
            </w:r>
          </w:p>
          <w:p w:rsidR="00EE0250" w:rsidRPr="0049344E" w:rsidRDefault="00686CF0" w:rsidP="001C4DB2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af-ZA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af-ZA"/>
              </w:rPr>
              <w:t xml:space="preserve">մշակել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սննդամթերքի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կերի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անվտանգության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անասնաբուժության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բուսասանիտարիայի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բնագավառներին</w:t>
            </w:r>
            <w:r w:rsidR="00A03DE1" w:rsidRPr="00EE42CE">
              <w:rPr>
                <w:rFonts w:ascii="GHEA Grapalat" w:hAnsi="GHEA Grapalat" w:cs="IRTEK Courier"/>
                <w:color w:val="000000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hAnsi="GHEA Grapalat" w:cs="Sylfaen"/>
                <w:color w:val="000000"/>
                <w:sz w:val="24"/>
                <w:szCs w:val="24"/>
              </w:rPr>
              <w:t>առնչվող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օրենսդրական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և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այլ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Տեսչական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մարմնի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ղեկավարի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,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նրա</w:t>
            </w:r>
            <w:r w:rsidR="00A03DE1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A03DE1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տեղակալների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իրավական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ակտերի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ցուցումների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պարզաբանումների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,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հանձնարարականների</w:t>
            </w:r>
            <w:r w:rsidR="00EE0250" w:rsidRPr="0049344E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EE42CE">
              <w:rPr>
                <w:rFonts w:ascii="GHEA Grapalat" w:eastAsia="Times New Roman" w:hAnsi="GHEA Grapalat" w:cs="Sylfaen"/>
                <w:sz w:val="24"/>
                <w:szCs w:val="24"/>
              </w:rPr>
              <w:t>նախագծեր</w:t>
            </w:r>
            <w:r w:rsidR="00EE0250" w:rsidRPr="0049344E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>.</w:t>
            </w:r>
            <w:r w:rsidR="00EE0250" w:rsidRPr="0049344E">
              <w:rPr>
                <w:rFonts w:ascii="GHEA Grapalat" w:hAnsi="GHEA Grapalat" w:cs="Arial"/>
                <w:color w:val="0D0D0D"/>
                <w:sz w:val="24"/>
                <w:szCs w:val="24"/>
                <w:lang w:val="af-ZA"/>
              </w:rPr>
              <w:t xml:space="preserve"> </w:t>
            </w:r>
          </w:p>
          <w:p w:rsidR="00B805DD" w:rsidRPr="008870CC" w:rsidRDefault="00B805DD" w:rsidP="00B805D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հասցեագրված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դիմում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բողոքների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կապակցությամբ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կազմակերպվ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ող քննարկումներին, Տեսչական մարմին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դիմած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քաղաքացիներին</w:t>
            </w:r>
            <w:r w:rsidRPr="00686CF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տրամադրել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8870CC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870CC">
              <w:rPr>
                <w:rFonts w:ascii="GHEA Grapalat" w:hAnsi="GHEA Grapalat" w:cs="Sylfaen"/>
                <w:sz w:val="24"/>
                <w:szCs w:val="24"/>
                <w:lang w:val="hy-AM"/>
              </w:rPr>
              <w:t>խորհրդատվություն</w:t>
            </w:r>
            <w:r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E68B1" w:rsidRPr="00DE68B1" w:rsidRDefault="00EE42CE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Տեսչական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մարմնի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կողմից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վարվող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էլեկտրոնային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տեղեկատվական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բազաների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վարման</w:t>
            </w:r>
            <w:r w:rsidRPr="00850E03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աշխատանքներին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ցուցաբերել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աջակցությու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(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ակտերում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կատարված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փոփոխությունների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լրացումների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վերաբերյալ</w:t>
            </w:r>
            <w:r w:rsidR="00EE0250" w:rsidRPr="00850E03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տրամադրել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տեղեկատվությու</w:t>
            </w:r>
            <w:r w:rsidR="00EE0250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և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ներկայացնել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անհրաժեշտ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իրավական</w:t>
            </w:r>
            <w:r w:rsidR="00DE68B1" w:rsidRPr="00DE68B1">
              <w:rPr>
                <w:rFonts w:ascii="GHEA Grapalat" w:eastAsia="Times New Roman" w:hAnsi="GHEA Grapalat" w:cs="Sylfaen"/>
                <w:sz w:val="24"/>
                <w:szCs w:val="24"/>
                <w:lang w:val="af-ZA"/>
              </w:rPr>
              <w:t xml:space="preserve"> </w:t>
            </w:r>
            <w:r w:rsidR="00DE68B1" w:rsidRPr="00B805DD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պարզաբանումներ</w:t>
            </w:r>
            <w:r w:rsid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)</w:t>
            </w:r>
            <w:r w:rsidR="00DE68B1" w:rsidRPr="00DE68B1">
              <w:rPr>
                <w:rFonts w:ascii="GHEA Grapalat" w:eastAsia="Times New Roman" w:hAnsi="GHEA Grapalat"/>
                <w:sz w:val="24"/>
                <w:szCs w:val="24"/>
                <w:lang w:val="af-ZA"/>
              </w:rPr>
              <w:t>.</w:t>
            </w:r>
          </w:p>
          <w:p w:rsidR="003C5E15" w:rsidRPr="00DE68B1" w:rsidRDefault="00FC7A81" w:rsidP="00DE68B1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DE68B1">
              <w:rPr>
                <w:rFonts w:ascii="GHEA Grapalat" w:hAnsi="GHEA Grapalat" w:cs="Sylfaen"/>
                <w:sz w:val="24"/>
                <w:szCs w:val="24"/>
              </w:rPr>
              <w:t>նախապատրաստել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Բաժնի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առջև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դրված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գործառույթներից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խնդիրներից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բխող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իրավական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ակտերի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նախագծեր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առաջարկություններ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49344E" w:rsidRPr="00DE68B1">
              <w:rPr>
                <w:rFonts w:ascii="GHEA Grapalat" w:hAnsi="GHEA Grapalat" w:cs="Sylfaen"/>
                <w:sz w:val="24"/>
                <w:szCs w:val="24"/>
              </w:rPr>
              <w:t>եզրակացություններ</w:t>
            </w:r>
            <w:r w:rsidR="0049344E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հաշվետվություններ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զեկու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softHyphen/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ցագրեր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այլ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="00BC46D7" w:rsidRPr="00DE68B1">
              <w:rPr>
                <w:rFonts w:ascii="GHEA Grapalat" w:hAnsi="GHEA Grapalat" w:cs="Sylfaen"/>
                <w:sz w:val="24"/>
                <w:szCs w:val="24"/>
              </w:rPr>
              <w:t>գրություններ</w:t>
            </w:r>
            <w:r w:rsidR="00BC46D7" w:rsidRPr="00DE68B1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</w:tr>
      <w:tr w:rsidR="003C5E15" w:rsidRPr="003C5E15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850E03" w:rsidRDefault="003C5E15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lastRenderedPageBreak/>
              <w:t xml:space="preserve">3.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Պաշտոնին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ներկայացվող</w:t>
            </w:r>
            <w:r w:rsidRPr="00850E03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af-ZA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պահանջները</w:t>
            </w:r>
          </w:p>
          <w:p w:rsidR="00775379" w:rsidRPr="00850E0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af-ZA"/>
              </w:rPr>
            </w:pPr>
            <w:r w:rsidRPr="00850E03">
              <w:rPr>
                <w:rFonts w:ascii="GHEA Grapalat" w:hAnsi="GHEA Grapalat"/>
                <w:b/>
                <w:lang w:val="af-ZA"/>
              </w:rPr>
              <w:t xml:space="preserve">3.1. </w:t>
            </w:r>
            <w:r w:rsidRPr="003C5E15">
              <w:rPr>
                <w:rFonts w:ascii="GHEA Grapalat" w:hAnsi="GHEA Grapalat" w:cs="Sylfaen"/>
                <w:b/>
              </w:rPr>
              <w:t>Կրթություն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որակավորման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աստիճանը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DE68B1" w:rsidRPr="00EF7639" w:rsidTr="00391FDF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DE68B1" w:rsidRPr="00EF7639" w:rsidTr="00391FDF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  <w:r w:rsidRPr="002E2308">
                    <w:rPr>
                      <w:rFonts w:ascii="GHEA Grapalat" w:hAnsi="GHEA Grapalat"/>
                      <w:iCs/>
                      <w:lang w:val="af-ZA"/>
                    </w:rPr>
                    <w:t xml:space="preserve"> </w:t>
                  </w:r>
                </w:p>
              </w:tc>
            </w:tr>
            <w:tr w:rsidR="00DE68B1" w:rsidRPr="00EF7639" w:rsidTr="00391FDF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>
                    <w:rPr>
                      <w:rFonts w:ascii="GHEA Grapalat" w:hAnsi="GHEA Grapalat"/>
                      <w:iCs/>
                      <w:lang w:val="ru-RU"/>
                    </w:rPr>
                    <w:t>Իրավունք</w:t>
                  </w:r>
                </w:p>
              </w:tc>
            </w:tr>
            <w:tr w:rsidR="00DE68B1" w:rsidRPr="00EF7639" w:rsidTr="00391FDF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3674CB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E68B1" w:rsidRPr="002E2308" w:rsidRDefault="00DE68B1" w:rsidP="00391FDF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af-ZA"/>
                    </w:rPr>
                  </w:pPr>
                  <w:r w:rsidRPr="002E2308">
                    <w:rPr>
                      <w:rFonts w:ascii="GHEA Grapalat" w:hAnsi="GHEA Grapalat" w:cs="GHEA Grapalat"/>
                      <w:lang w:val="af-ZA"/>
                    </w:rPr>
                    <w:t xml:space="preserve">042101.00.6 </w:t>
                  </w:r>
                  <w:r w:rsidRPr="00082CFD">
                    <w:rPr>
                      <w:rFonts w:ascii="GHEA Grapalat" w:hAnsi="GHEA Grapalat"/>
                      <w:iCs/>
                      <w:lang w:val="ru-RU"/>
                    </w:rPr>
                    <w:t>Իրավագիտություն</w:t>
                  </w:r>
                </w:p>
              </w:tc>
            </w:tr>
          </w:tbl>
          <w:p w:rsidR="00622519" w:rsidRDefault="00622519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lang w:val="af-ZA"/>
              </w:rPr>
            </w:pPr>
          </w:p>
          <w:p w:rsidR="00622519" w:rsidRPr="00622519" w:rsidRDefault="00622519" w:rsidP="00622519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af-ZA"/>
              </w:rPr>
            </w:pPr>
            <w:r w:rsidRPr="00B920A3">
              <w:rPr>
                <w:rFonts w:ascii="GHEA Grapalat" w:hAnsi="GHEA Grapalat"/>
                <w:i/>
              </w:rPr>
              <w:t>Կամ</w:t>
            </w:r>
            <w:r w:rsidRPr="00622519">
              <w:rPr>
                <w:rFonts w:ascii="GHEA Grapalat" w:hAnsi="GHEA Grapalat"/>
                <w:i/>
                <w:lang w:val="af-ZA"/>
              </w:rPr>
              <w:t xml:space="preserve"> </w:t>
            </w:r>
          </w:p>
          <w:tbl>
            <w:tblPr>
              <w:tblStyle w:val="TableGrid"/>
              <w:tblW w:w="9270" w:type="dxa"/>
              <w:tblLook w:val="04A0" w:firstRow="1" w:lastRow="0" w:firstColumn="1" w:lastColumn="0" w:noHBand="0" w:noVBand="1"/>
            </w:tblPr>
            <w:tblGrid>
              <w:gridCol w:w="811"/>
              <w:gridCol w:w="2770"/>
              <w:gridCol w:w="5689"/>
            </w:tblGrid>
            <w:tr w:rsidR="00622519" w:rsidRPr="00EF7639" w:rsidTr="001824C3">
              <w:trPr>
                <w:trHeight w:val="9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  <w:tr w:rsidR="00622519" w:rsidRPr="00EF7639" w:rsidTr="001824C3">
              <w:trPr>
                <w:trHeight w:val="364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 xml:space="preserve">Իրավունք </w:t>
                  </w:r>
                </w:p>
              </w:tc>
            </w:tr>
            <w:tr w:rsidR="00622519" w:rsidRPr="00EF7639" w:rsidTr="001824C3">
              <w:trPr>
                <w:trHeight w:val="385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Իրավունք</w:t>
                  </w:r>
                </w:p>
              </w:tc>
            </w:tr>
            <w:tr w:rsidR="00622519" w:rsidRPr="00EF7639" w:rsidTr="001824C3">
              <w:trPr>
                <w:trHeight w:val="128"/>
              </w:trPr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4.</w:t>
                  </w:r>
                </w:p>
              </w:tc>
              <w:tc>
                <w:tcPr>
                  <w:tcW w:w="2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519" w:rsidRPr="003674CB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674CB">
                    <w:rPr>
                      <w:rFonts w:ascii="GHEA Grapalat" w:hAnsi="GHEA Grapalat"/>
                      <w:iCs/>
                      <w:lang w:val="hy-AM"/>
                    </w:rPr>
                    <w:t>Մասնագիտություն</w:t>
                  </w:r>
                </w:p>
              </w:tc>
              <w:tc>
                <w:tcPr>
                  <w:tcW w:w="5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22519" w:rsidRPr="00775629" w:rsidRDefault="00622519" w:rsidP="001824C3">
                  <w:pPr>
                    <w:pStyle w:val="NormalWeb"/>
                    <w:spacing w:line="276" w:lineRule="auto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 w:cs="GHEA Grapalat"/>
                      <w:lang w:val="hy-AM"/>
                    </w:rPr>
                    <w:t>042101.00.</w:t>
                  </w:r>
                  <w:r w:rsidRPr="00EF7639">
                    <w:rPr>
                      <w:rFonts w:ascii="GHEA Grapalat" w:hAnsi="GHEA Grapalat" w:cs="GHEA Grapalat"/>
                      <w:lang w:val="af-ZA"/>
                    </w:rPr>
                    <w:t>7</w:t>
                  </w:r>
                  <w:r w:rsidRPr="00775629">
                    <w:rPr>
                      <w:rFonts w:ascii="GHEA Grapalat" w:hAnsi="GHEA Grapalat" w:cs="GHEA Grapalat"/>
                      <w:lang w:val="hy-AM"/>
                    </w:rPr>
                    <w:t xml:space="preserve"> </w:t>
                  </w:r>
                  <w:r w:rsidRPr="00775629">
                    <w:rPr>
                      <w:rFonts w:ascii="GHEA Grapalat" w:hAnsi="GHEA Grapalat"/>
                      <w:iCs/>
                      <w:lang w:val="hy-AM"/>
                    </w:rPr>
                    <w:t>Իրավագիտություն</w:t>
                  </w:r>
                </w:p>
              </w:tc>
            </w:tr>
          </w:tbl>
          <w:p w:rsidR="008E696F" w:rsidRPr="00A87943" w:rsidRDefault="003C5E15" w:rsidP="001C4DB2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af-ZA"/>
              </w:rPr>
            </w:pP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3.2. </w:t>
            </w:r>
            <w:r w:rsidRPr="003C5E15">
              <w:rPr>
                <w:rFonts w:ascii="GHEA Grapalat" w:hAnsi="GHEA Grapalat" w:cs="Sylfaen"/>
                <w:b/>
              </w:rPr>
              <w:t>Մասնագիտական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գիտելիքները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3C5E15">
              <w:rPr>
                <w:rFonts w:ascii="GHEA Grapalat" w:hAnsi="GHEA Grapalat" w:cs="Sylfaen"/>
              </w:rPr>
              <w:t>Ունի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գործառույթների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իրականացման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համար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անհրաժեշտ</w:t>
            </w:r>
            <w:r w:rsidRPr="00850E03">
              <w:rPr>
                <w:rFonts w:ascii="GHEA Grapalat" w:hAnsi="GHEA Grapalat"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</w:rPr>
              <w:t>գիտելիքներ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Pr="00850E03">
              <w:rPr>
                <w:rFonts w:ascii="GHEA Grapalat" w:hAnsi="GHEA Grapalat"/>
                <w:b/>
                <w:lang w:val="af-ZA"/>
              </w:rPr>
              <w:t>3.3.</w:t>
            </w:r>
            <w:r w:rsidRPr="00850E03">
              <w:rPr>
                <w:rFonts w:ascii="GHEA Grapalat" w:hAnsi="GHEA Grapalat"/>
                <w:b/>
                <w:bCs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Աշխատանքային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ստաժը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, </w:t>
            </w:r>
            <w:r w:rsidRPr="003C5E15">
              <w:rPr>
                <w:rFonts w:ascii="GHEA Grapalat" w:hAnsi="GHEA Grapalat" w:cs="Sylfaen"/>
                <w:b/>
              </w:rPr>
              <w:t>աշխատանքի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բնագավառում</w:t>
            </w:r>
            <w:r w:rsidRPr="00850E0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փորձը</w:t>
            </w:r>
            <w:r w:rsidRPr="00850E03">
              <w:rPr>
                <w:rFonts w:ascii="GHEA Grapalat" w:hAnsi="GHEA Grapalat"/>
                <w:lang w:val="af-ZA"/>
              </w:rPr>
              <w:br/>
            </w:r>
            <w:r w:rsidR="00667071">
              <w:rPr>
                <w:rFonts w:ascii="GHEA Grapalat" w:hAnsi="GHEA Grapalat"/>
                <w:iCs/>
              </w:rPr>
              <w:t>Հանրային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ծառայության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առնվազն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երկու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մասնագիտական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կամ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A87943" w:rsidRPr="00A87943">
              <w:rPr>
                <w:rFonts w:ascii="GHEA Grapalat" w:hAnsi="GHEA Grapalat"/>
                <w:iCs/>
              </w:rPr>
              <w:t>իրավունքի</w:t>
            </w:r>
            <w:r w:rsidR="00A87943" w:rsidRPr="00A8794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 w:rsidRPr="00A87943">
              <w:rPr>
                <w:rFonts w:ascii="GHEA Grapalat" w:hAnsi="GHEA Grapalat"/>
                <w:iCs/>
              </w:rPr>
              <w:t>բնագավառում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` </w:t>
            </w:r>
            <w:r w:rsidR="009B41F3">
              <w:rPr>
                <w:rFonts w:ascii="GHEA Grapalat" w:hAnsi="GHEA Grapalat"/>
                <w:iCs/>
              </w:rPr>
              <w:t>երեք</w:t>
            </w:r>
            <w:r w:rsidR="009B41F3" w:rsidRPr="009B41F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տարվա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աշխատանքային</w:t>
            </w:r>
            <w:r w:rsidR="00667071" w:rsidRPr="00850E03">
              <w:rPr>
                <w:rFonts w:ascii="GHEA Grapalat" w:hAnsi="GHEA Grapalat"/>
                <w:iCs/>
                <w:lang w:val="af-ZA"/>
              </w:rPr>
              <w:t xml:space="preserve"> </w:t>
            </w:r>
            <w:r w:rsidR="00667071">
              <w:rPr>
                <w:rFonts w:ascii="GHEA Grapalat" w:hAnsi="GHEA Grapalat"/>
                <w:iCs/>
              </w:rPr>
              <w:t>ստաժ</w:t>
            </w:r>
            <w:r w:rsidR="00775518" w:rsidRPr="00850E03">
              <w:rPr>
                <w:rFonts w:ascii="GHEA Grapalat" w:hAnsi="GHEA Grapalat" w:cs="Sylfaen"/>
                <w:lang w:val="af-ZA"/>
              </w:rPr>
              <w:t>.</w:t>
            </w:r>
            <w:r w:rsidRPr="00850E03">
              <w:rPr>
                <w:rFonts w:ascii="GHEA Grapalat" w:hAnsi="GHEA Grapalat"/>
                <w:i/>
                <w:iCs/>
                <w:lang w:val="af-ZA"/>
              </w:rPr>
              <w:br/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3.4. </w:t>
            </w:r>
            <w:r w:rsidRPr="003C5E15">
              <w:rPr>
                <w:rFonts w:ascii="GHEA Grapalat" w:hAnsi="GHEA Grapalat" w:cs="Sylfaen"/>
                <w:b/>
              </w:rPr>
              <w:t>Անհրաժեշտ</w:t>
            </w:r>
            <w:r w:rsidRPr="00A87943">
              <w:rPr>
                <w:rFonts w:ascii="GHEA Grapalat" w:hAnsi="GHEA Grapalat"/>
                <w:b/>
                <w:lang w:val="af-ZA"/>
              </w:rPr>
              <w:t xml:space="preserve"> </w:t>
            </w:r>
            <w:r w:rsidRPr="003C5E15">
              <w:rPr>
                <w:rFonts w:ascii="GHEA Grapalat" w:hAnsi="GHEA Grapalat" w:cs="Sylfaen"/>
                <w:b/>
              </w:rPr>
              <w:t>կոմպետենցիաներ</w:t>
            </w:r>
          </w:p>
          <w:p w:rsidR="00531B09" w:rsidRDefault="008E696F" w:rsidP="001C4DB2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Հաշվետվությունների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մշակում</w:t>
            </w:r>
          </w:p>
          <w:p w:rsidR="00775379" w:rsidRPr="00E2528A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Տեղեկատվության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հավաքագրում</w:t>
            </w:r>
            <w:r w:rsidRPr="00E2528A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</w:p>
          <w:p w:rsidR="008E696F" w:rsidRPr="00A87943" w:rsidRDefault="00775379" w:rsidP="001C4DB2">
            <w:pPr>
              <w:pStyle w:val="ListParagraph"/>
              <w:numPr>
                <w:ilvl w:val="0"/>
                <w:numId w:val="22"/>
              </w:numPr>
              <w:spacing w:after="0"/>
              <w:rPr>
                <w:rFonts w:ascii="GHEA Grapalat" w:eastAsia="Times New Roman" w:hAnsi="GHEA Grapalat" w:cs="Sylfaen"/>
                <w:sz w:val="24"/>
                <w:szCs w:val="24"/>
              </w:rPr>
            </w:pPr>
            <w:r w:rsidRPr="00E2528A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</w:p>
          <w:p w:rsidR="008E696F" w:rsidRDefault="008E696F" w:rsidP="001C4DB2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E2528A" w:rsidRPr="00E2528A" w:rsidRDefault="00E2528A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Բանակցությունների 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CB3972" w:rsidRPr="00E2528A" w:rsidRDefault="00CB3972" w:rsidP="001C4DB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Ժամանակի կառավարում</w:t>
            </w:r>
          </w:p>
          <w:p w:rsidR="003C5E15" w:rsidRPr="00B805DD" w:rsidRDefault="00CB3972" w:rsidP="00B805DD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E2528A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EF7639" w:rsidTr="003C5E1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75379" w:rsidRPr="003C5E15" w:rsidRDefault="00775379" w:rsidP="001C4DB2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C5E15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C5E15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b/>
                <w:sz w:val="24"/>
                <w:szCs w:val="24"/>
              </w:rPr>
              <w:lastRenderedPageBreak/>
              <w:t xml:space="preserve">4.1.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A87943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5741EB" w:rsidRPr="00A87943" w:rsidRDefault="005741EB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775379" w:rsidRPr="00A87943" w:rsidRDefault="00775379" w:rsidP="001C4DB2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775379" w:rsidRPr="0032332A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775379" w:rsidRPr="00A87943" w:rsidRDefault="00775379" w:rsidP="001C4DB2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775379" w:rsidRPr="00A87943" w:rsidRDefault="00775379" w:rsidP="001C4DB2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A87943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913027" w:rsidRDefault="003C5E15" w:rsidP="001C4DB2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913027" w:rsidRDefault="001859CD" w:rsidP="001C4DB2">
      <w:pPr>
        <w:rPr>
          <w:rFonts w:ascii="GHEA Grapalat" w:hAnsi="GHEA Grapalat"/>
          <w:lang w:val="hy-AM"/>
        </w:rPr>
      </w:pPr>
    </w:p>
    <w:sectPr w:rsidR="001859CD" w:rsidRPr="00913027" w:rsidSect="00895B1E">
      <w:pgSz w:w="12240" w:h="15840"/>
      <w:pgMar w:top="709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7E9B"/>
    <w:multiLevelType w:val="hybridMultilevel"/>
    <w:tmpl w:val="9058E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885"/>
    <w:multiLevelType w:val="hybridMultilevel"/>
    <w:tmpl w:val="AB4E6E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519F9"/>
    <w:multiLevelType w:val="hybridMultilevel"/>
    <w:tmpl w:val="309C2DF6"/>
    <w:lvl w:ilvl="0" w:tplc="0419000F">
      <w:start w:val="1"/>
      <w:numFmt w:val="decimal"/>
      <w:lvlText w:val="%1."/>
      <w:lvlJc w:val="left"/>
      <w:pPr>
        <w:ind w:left="1455" w:hanging="360"/>
      </w:p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" w15:restartNumberingAfterBreak="0">
    <w:nsid w:val="0CF3719D"/>
    <w:multiLevelType w:val="hybridMultilevel"/>
    <w:tmpl w:val="C268A0AC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05567"/>
    <w:multiLevelType w:val="hybridMultilevel"/>
    <w:tmpl w:val="359A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054D0"/>
    <w:multiLevelType w:val="hybridMultilevel"/>
    <w:tmpl w:val="FEB87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34DF9"/>
    <w:multiLevelType w:val="hybridMultilevel"/>
    <w:tmpl w:val="1BC82D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E7094"/>
    <w:multiLevelType w:val="hybridMultilevel"/>
    <w:tmpl w:val="9B28B45C"/>
    <w:lvl w:ilvl="0" w:tplc="CC822134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5A14D2D"/>
    <w:multiLevelType w:val="hybridMultilevel"/>
    <w:tmpl w:val="10A60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30B3B"/>
    <w:multiLevelType w:val="hybridMultilevel"/>
    <w:tmpl w:val="1CF0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014"/>
    <w:multiLevelType w:val="hybridMultilevel"/>
    <w:tmpl w:val="E16EB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C6189"/>
    <w:multiLevelType w:val="hybridMultilevel"/>
    <w:tmpl w:val="521C7314"/>
    <w:lvl w:ilvl="0" w:tplc="22B4DF2C">
      <w:start w:val="1"/>
      <w:numFmt w:val="decimal"/>
      <w:lvlText w:val="%1)"/>
      <w:lvlJc w:val="left"/>
      <w:pPr>
        <w:ind w:left="1215" w:hanging="675"/>
      </w:pPr>
      <w:rPr>
        <w:rFonts w:eastAsia="Times New Roma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79D34AA"/>
    <w:multiLevelType w:val="hybridMultilevel"/>
    <w:tmpl w:val="3022E2CA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41FA5ADD"/>
    <w:multiLevelType w:val="hybridMultilevel"/>
    <w:tmpl w:val="2D9070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6" w15:restartNumberingAfterBreak="0">
    <w:nsid w:val="42A57A6F"/>
    <w:multiLevelType w:val="hybridMultilevel"/>
    <w:tmpl w:val="48C660C0"/>
    <w:lvl w:ilvl="0" w:tplc="F2DEF40E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17" w15:restartNumberingAfterBreak="0">
    <w:nsid w:val="457C753C"/>
    <w:multiLevelType w:val="hybridMultilevel"/>
    <w:tmpl w:val="C3B8140C"/>
    <w:lvl w:ilvl="0" w:tplc="04190001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18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9" w15:restartNumberingAfterBreak="0">
    <w:nsid w:val="4AB9665C"/>
    <w:multiLevelType w:val="hybridMultilevel"/>
    <w:tmpl w:val="F438AEAE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0" w15:restartNumberingAfterBreak="0">
    <w:nsid w:val="4E1C47B4"/>
    <w:multiLevelType w:val="hybridMultilevel"/>
    <w:tmpl w:val="1AC67880"/>
    <w:lvl w:ilvl="0" w:tplc="0409000F">
      <w:start w:val="1"/>
      <w:numFmt w:val="decimal"/>
      <w:lvlText w:val="%1."/>
      <w:lvlJc w:val="left"/>
      <w:pPr>
        <w:ind w:left="1245" w:hanging="360"/>
      </w:p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1" w15:restartNumberingAfterBreak="0">
    <w:nsid w:val="4E82080A"/>
    <w:multiLevelType w:val="hybridMultilevel"/>
    <w:tmpl w:val="F5927696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F2D37D0"/>
    <w:multiLevelType w:val="hybridMultilevel"/>
    <w:tmpl w:val="507CF4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831837"/>
    <w:multiLevelType w:val="hybridMultilevel"/>
    <w:tmpl w:val="605C1B94"/>
    <w:lvl w:ilvl="0" w:tplc="04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4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341EA"/>
    <w:multiLevelType w:val="hybridMultilevel"/>
    <w:tmpl w:val="F108496C"/>
    <w:lvl w:ilvl="0" w:tplc="04190011">
      <w:start w:val="1"/>
      <w:numFmt w:val="decimal"/>
      <w:lvlText w:val="%1)"/>
      <w:lvlJc w:val="left"/>
      <w:pPr>
        <w:ind w:left="1095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6" w15:restartNumberingAfterBreak="0">
    <w:nsid w:val="67863E42"/>
    <w:multiLevelType w:val="hybridMultilevel"/>
    <w:tmpl w:val="332220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D0928"/>
    <w:multiLevelType w:val="hybridMultilevel"/>
    <w:tmpl w:val="A5DED10C"/>
    <w:lvl w:ilvl="0" w:tplc="3CFE2E42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7"/>
  </w:num>
  <w:num w:numId="2">
    <w:abstractNumId w:val="18"/>
  </w:num>
  <w:num w:numId="3">
    <w:abstractNumId w:val="24"/>
  </w:num>
  <w:num w:numId="4">
    <w:abstractNumId w:val="21"/>
  </w:num>
  <w:num w:numId="5">
    <w:abstractNumId w:val="8"/>
  </w:num>
  <w:num w:numId="6">
    <w:abstractNumId w:val="14"/>
  </w:num>
  <w:num w:numId="7">
    <w:abstractNumId w:val="28"/>
  </w:num>
  <w:num w:numId="8">
    <w:abstractNumId w:val="12"/>
  </w:num>
  <w:num w:numId="9">
    <w:abstractNumId w:val="4"/>
  </w:num>
  <w:num w:numId="10">
    <w:abstractNumId w:val="3"/>
  </w:num>
  <w:num w:numId="11">
    <w:abstractNumId w:val="25"/>
  </w:num>
  <w:num w:numId="12">
    <w:abstractNumId w:val="20"/>
  </w:num>
  <w:num w:numId="13">
    <w:abstractNumId w:val="19"/>
  </w:num>
  <w:num w:numId="14">
    <w:abstractNumId w:val="23"/>
  </w:num>
  <w:num w:numId="15">
    <w:abstractNumId w:val="16"/>
  </w:num>
  <w:num w:numId="16">
    <w:abstractNumId w:val="22"/>
  </w:num>
  <w:num w:numId="17">
    <w:abstractNumId w:val="17"/>
  </w:num>
  <w:num w:numId="18">
    <w:abstractNumId w:val="15"/>
  </w:num>
  <w:num w:numId="19">
    <w:abstractNumId w:val="10"/>
  </w:num>
  <w:num w:numId="20">
    <w:abstractNumId w:val="13"/>
  </w:num>
  <w:num w:numId="21">
    <w:abstractNumId w:val="2"/>
  </w:num>
  <w:num w:numId="22">
    <w:abstractNumId w:val="9"/>
  </w:num>
  <w:num w:numId="23">
    <w:abstractNumId w:val="0"/>
  </w:num>
  <w:num w:numId="24">
    <w:abstractNumId w:val="5"/>
  </w:num>
  <w:num w:numId="25">
    <w:abstractNumId w:val="7"/>
  </w:num>
  <w:num w:numId="26">
    <w:abstractNumId w:val="11"/>
  </w:num>
  <w:num w:numId="27">
    <w:abstractNumId w:val="6"/>
  </w:num>
  <w:num w:numId="28">
    <w:abstractNumId w:val="26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827B2"/>
    <w:rsid w:val="000C6774"/>
    <w:rsid w:val="000D1F22"/>
    <w:rsid w:val="00105C2B"/>
    <w:rsid w:val="00113C7C"/>
    <w:rsid w:val="00130E61"/>
    <w:rsid w:val="00137400"/>
    <w:rsid w:val="001859CD"/>
    <w:rsid w:val="001944AA"/>
    <w:rsid w:val="00195B67"/>
    <w:rsid w:val="001C4DB2"/>
    <w:rsid w:val="002131EA"/>
    <w:rsid w:val="00232796"/>
    <w:rsid w:val="002E2308"/>
    <w:rsid w:val="002F7055"/>
    <w:rsid w:val="0032332A"/>
    <w:rsid w:val="00362040"/>
    <w:rsid w:val="0038298D"/>
    <w:rsid w:val="003A2CF8"/>
    <w:rsid w:val="003C5E15"/>
    <w:rsid w:val="003E4670"/>
    <w:rsid w:val="00411E7F"/>
    <w:rsid w:val="0043050E"/>
    <w:rsid w:val="0049344E"/>
    <w:rsid w:val="004E48C0"/>
    <w:rsid w:val="00531B09"/>
    <w:rsid w:val="00554A80"/>
    <w:rsid w:val="005741EB"/>
    <w:rsid w:val="005D3913"/>
    <w:rsid w:val="00622519"/>
    <w:rsid w:val="006632EB"/>
    <w:rsid w:val="00667071"/>
    <w:rsid w:val="00686CF0"/>
    <w:rsid w:val="006B0108"/>
    <w:rsid w:val="006D7A08"/>
    <w:rsid w:val="00775379"/>
    <w:rsid w:val="00775518"/>
    <w:rsid w:val="007B2D28"/>
    <w:rsid w:val="007C5CD9"/>
    <w:rsid w:val="007D607D"/>
    <w:rsid w:val="00812AA3"/>
    <w:rsid w:val="00850E03"/>
    <w:rsid w:val="008870CC"/>
    <w:rsid w:val="00895B1E"/>
    <w:rsid w:val="008A1C8B"/>
    <w:rsid w:val="008C7304"/>
    <w:rsid w:val="008E3A2D"/>
    <w:rsid w:val="008E696F"/>
    <w:rsid w:val="00902A3C"/>
    <w:rsid w:val="00913027"/>
    <w:rsid w:val="00974FB3"/>
    <w:rsid w:val="009B2D0B"/>
    <w:rsid w:val="009B41F3"/>
    <w:rsid w:val="009B79B0"/>
    <w:rsid w:val="009C6295"/>
    <w:rsid w:val="009C7E84"/>
    <w:rsid w:val="009D06DA"/>
    <w:rsid w:val="009D0775"/>
    <w:rsid w:val="00A03DE1"/>
    <w:rsid w:val="00A30FAD"/>
    <w:rsid w:val="00A63772"/>
    <w:rsid w:val="00A66F96"/>
    <w:rsid w:val="00A87943"/>
    <w:rsid w:val="00A903A7"/>
    <w:rsid w:val="00AA4C3B"/>
    <w:rsid w:val="00AB7C40"/>
    <w:rsid w:val="00B30BDF"/>
    <w:rsid w:val="00B776FD"/>
    <w:rsid w:val="00B805DD"/>
    <w:rsid w:val="00BC46D7"/>
    <w:rsid w:val="00C45438"/>
    <w:rsid w:val="00C9375E"/>
    <w:rsid w:val="00CB3972"/>
    <w:rsid w:val="00CC702C"/>
    <w:rsid w:val="00D05B9C"/>
    <w:rsid w:val="00D17BF4"/>
    <w:rsid w:val="00D361E9"/>
    <w:rsid w:val="00D45F52"/>
    <w:rsid w:val="00DB5394"/>
    <w:rsid w:val="00DB73C7"/>
    <w:rsid w:val="00DE68B1"/>
    <w:rsid w:val="00DF77B5"/>
    <w:rsid w:val="00E2528A"/>
    <w:rsid w:val="00E45EB7"/>
    <w:rsid w:val="00E735C3"/>
    <w:rsid w:val="00EE0250"/>
    <w:rsid w:val="00EE42CE"/>
    <w:rsid w:val="00EE5C68"/>
    <w:rsid w:val="00EF7639"/>
    <w:rsid w:val="00FC0181"/>
    <w:rsid w:val="00FC7A81"/>
    <w:rsid w:val="00FD2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3E7526-2168-4611-BE68-B122DF95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3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3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2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2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98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5D39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39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DD839-D63A-4DD2-820C-F517E9ADB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7</Pages>
  <Words>1629</Words>
  <Characters>9286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68</cp:revision>
  <cp:lastPrinted>2020-01-24T05:48:00Z</cp:lastPrinted>
  <dcterms:created xsi:type="dcterms:W3CDTF">2019-10-18T07:35:00Z</dcterms:created>
  <dcterms:modified xsi:type="dcterms:W3CDTF">2021-09-15T07:34:00Z</dcterms:modified>
  <cp:keywords>https://mul2-fsss.gov.am/tasks/508070/oneclick/PA.docx?token=2bf8d8cb221494589c974586efb3c294</cp:keywords>
</cp:coreProperties>
</file>